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C5" w:rsidRDefault="004377B9">
      <w:pPr>
        <w:rPr>
          <w:color w:val="000000"/>
        </w:rPr>
      </w:pPr>
      <w:r w:rsidRPr="00F833A7">
        <w:rPr>
          <w:color w:val="000000"/>
        </w:rPr>
        <w:t>Larry Kanfer</w:t>
      </w:r>
    </w:p>
    <w:p w:rsidR="004377B9" w:rsidRDefault="004377B9">
      <w:pPr>
        <w:rPr>
          <w:color w:val="000000"/>
        </w:rPr>
      </w:pPr>
      <w:r>
        <w:rPr>
          <w:color w:val="000000"/>
        </w:rPr>
        <w:t xml:space="preserve">Well </w:t>
      </w:r>
      <w:r w:rsidRPr="00F833A7">
        <w:rPr>
          <w:color w:val="000000"/>
        </w:rPr>
        <w:t>I was a senior in high school when my father took a positio</w:t>
      </w:r>
      <w:r>
        <w:rPr>
          <w:color w:val="000000"/>
        </w:rPr>
        <w:t xml:space="preserve">n at the University of </w:t>
      </w:r>
      <w:r w:rsidR="007D0D24">
        <w:rPr>
          <w:color w:val="000000"/>
        </w:rPr>
        <w:t>Illinois;</w:t>
      </w:r>
      <w:r>
        <w:rPr>
          <w:color w:val="000000"/>
        </w:rPr>
        <w:t xml:space="preserve"> back in 1973, s</w:t>
      </w:r>
      <w:r w:rsidR="0095135C">
        <w:rPr>
          <w:color w:val="000000"/>
        </w:rPr>
        <w:t xml:space="preserve">o I </w:t>
      </w:r>
      <w:r>
        <w:rPr>
          <w:color w:val="000000"/>
        </w:rPr>
        <w:t>didn’t have too much say in the matter</w:t>
      </w:r>
    </w:p>
    <w:p w:rsidR="004377B9" w:rsidRDefault="004377B9">
      <w:pPr>
        <w:rPr>
          <w:color w:val="000000"/>
        </w:rPr>
      </w:pPr>
      <w:r w:rsidRPr="004377B9">
        <w:rPr>
          <w:color w:val="000000"/>
        </w:rPr>
        <w:t>At the beginning, it was interesting because we had lived in Cincinnati, and I remember driving in on I-74 the very first time, and I saw the big sign on the highway – this was in ’73. And the sign said, “Champaign-Urbana, Home to</w:t>
      </w:r>
      <w:r>
        <w:rPr>
          <w:color w:val="000000"/>
        </w:rPr>
        <w:t xml:space="preserve"> I think it was</w:t>
      </w:r>
      <w:r w:rsidRPr="004377B9">
        <w:rPr>
          <w:color w:val="000000"/>
        </w:rPr>
        <w:t xml:space="preserve"> 13 Standard Stations,” Standard Gas stations. It was kind of interesting. So I thought, “This is pretty small,”</w:t>
      </w:r>
    </w:p>
    <w:p w:rsidR="004377B9" w:rsidRDefault="004377B9">
      <w:pPr>
        <w:rPr>
          <w:color w:val="000000"/>
        </w:rPr>
      </w:pPr>
      <w:r w:rsidRPr="004377B9">
        <w:rPr>
          <w:color w:val="000000"/>
        </w:rPr>
        <w:t>I saw a potential and a beauty in central Illinois, to photograph the prairie,</w:t>
      </w:r>
    </w:p>
    <w:p w:rsidR="007D0D24" w:rsidRDefault="004377B9">
      <w:pPr>
        <w:rPr>
          <w:color w:val="000000"/>
        </w:rPr>
      </w:pPr>
      <w:r w:rsidRPr="00F833A7">
        <w:rPr>
          <w:color w:val="000000"/>
        </w:rPr>
        <w:t>I started my photography business</w:t>
      </w:r>
      <w:r>
        <w:rPr>
          <w:color w:val="000000"/>
        </w:rPr>
        <w:t>, and I went door to door</w:t>
      </w:r>
      <w:r w:rsidRPr="004377B9">
        <w:rPr>
          <w:color w:val="000000"/>
        </w:rPr>
        <w:t xml:space="preserve"> </w:t>
      </w:r>
      <w:r w:rsidRPr="00F833A7">
        <w:rPr>
          <w:color w:val="000000"/>
        </w:rPr>
        <w:t>and I did portraits for people. When I graduated, I decided, well, I’ll give this business a year and see if I can really make a living out of it.</w:t>
      </w:r>
    </w:p>
    <w:p w:rsidR="004377B9" w:rsidRDefault="004377B9">
      <w:pPr>
        <w:rPr>
          <w:color w:val="000000"/>
        </w:rPr>
      </w:pPr>
      <w:r>
        <w:rPr>
          <w:color w:val="000000"/>
        </w:rPr>
        <w:t>Champaign gave me the great opportunity to start my business and support me.</w:t>
      </w:r>
    </w:p>
    <w:p w:rsidR="007D0D24" w:rsidRDefault="007D0D24">
      <w:pPr>
        <w:rPr>
          <w:color w:val="000000"/>
        </w:rPr>
      </w:pPr>
      <w:r w:rsidRPr="00F833A7">
        <w:rPr>
          <w:color w:val="000000"/>
        </w:rPr>
        <w:t>I remember one place that I worked as a photographer, the owner said, “Well, you could never sell photographs of a corn field. Why would anyone buy that?”</w:t>
      </w:r>
    </w:p>
    <w:p w:rsidR="007D0D24" w:rsidRDefault="008C0D6D">
      <w:pPr>
        <w:rPr>
          <w:color w:val="000000"/>
        </w:rPr>
      </w:pPr>
      <w:r>
        <w:rPr>
          <w:color w:val="000000"/>
        </w:rPr>
        <w:t>R</w:t>
      </w:r>
      <w:r w:rsidR="0078489B" w:rsidRPr="00F833A7">
        <w:rPr>
          <w:color w:val="000000"/>
        </w:rPr>
        <w:t>eally loved</w:t>
      </w:r>
      <w:r>
        <w:rPr>
          <w:color w:val="000000"/>
        </w:rPr>
        <w:t>, loved</w:t>
      </w:r>
      <w:r w:rsidR="0078489B" w:rsidRPr="00F833A7">
        <w:rPr>
          <w:color w:val="000000"/>
        </w:rPr>
        <w:t xml:space="preserve"> the landscape and I wanted to photograph it. And the only way to do that is to do it myself. And that’s what I did.</w:t>
      </w:r>
    </w:p>
    <w:p w:rsidR="0078489B" w:rsidRDefault="0078489B">
      <w:pPr>
        <w:rPr>
          <w:color w:val="000000"/>
        </w:rPr>
      </w:pPr>
      <w:r w:rsidRPr="00F833A7">
        <w:rPr>
          <w:color w:val="000000"/>
        </w:rPr>
        <w:t>I like photographing different spots in Champaign.</w:t>
      </w:r>
      <w:r w:rsidRPr="0078489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833A7">
        <w:rPr>
          <w:color w:val="000000"/>
        </w:rPr>
        <w:t>For example, University and Prospect. A lot of people come down University Avenue; it’s a one-way. And it’s just the most beautiful drive, especially in the fall.</w:t>
      </w:r>
    </w:p>
    <w:p w:rsidR="0078489B" w:rsidRDefault="0078489B">
      <w:r>
        <w:t>Downtown, that’s great. I like the fact that we don’t have a brand new downtown where everything is neat and clean; it has an historical background. You can look at something and I think you can think about the people before us when you see an old building. And so, I love the texture and the history in downtown</w:t>
      </w:r>
    </w:p>
    <w:p w:rsidR="0078489B" w:rsidRDefault="0078489B" w:rsidP="0078489B">
      <w:r>
        <w:t>I made a very definite decision</w:t>
      </w:r>
      <w:r w:rsidR="008C0D6D">
        <w:t xml:space="preserve"> when I was living in Minneapolis</w:t>
      </w:r>
      <w:r>
        <w:t xml:space="preserve"> that I want to retire here. And the reason I want to retire here is because the mix of the people, with the University, with the rural – and I think that mix is great. I think it’s a progressive, diverse community. I think it’s – my wishes would be that it rem</w:t>
      </w:r>
      <w:bookmarkStart w:id="0" w:name="_GoBack"/>
      <w:bookmarkEnd w:id="0"/>
      <w:r>
        <w:t>ain that way and that we continue to look forward and use what we have here to our advantage</w:t>
      </w:r>
    </w:p>
    <w:p w:rsidR="0078489B" w:rsidRDefault="0078489B">
      <w:pPr>
        <w:rPr>
          <w:color w:val="000000"/>
        </w:rPr>
      </w:pPr>
    </w:p>
    <w:p w:rsidR="007D0D24" w:rsidRDefault="007D0D24">
      <w:pPr>
        <w:rPr>
          <w:color w:val="000000"/>
        </w:rPr>
      </w:pPr>
    </w:p>
    <w:p w:rsidR="004377B9" w:rsidRDefault="004377B9">
      <w:pPr>
        <w:rPr>
          <w:color w:val="000000"/>
        </w:rPr>
      </w:pPr>
    </w:p>
    <w:p w:rsidR="004377B9" w:rsidRDefault="004377B9">
      <w:pPr>
        <w:rPr>
          <w:color w:val="000000"/>
        </w:rPr>
      </w:pPr>
    </w:p>
    <w:p w:rsidR="004377B9" w:rsidRPr="004377B9" w:rsidRDefault="004377B9">
      <w:r>
        <w:rPr>
          <w:color w:val="000000"/>
        </w:rPr>
        <w:t xml:space="preserve"> </w:t>
      </w:r>
    </w:p>
    <w:sectPr w:rsidR="004377B9" w:rsidRPr="0043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B9"/>
    <w:rsid w:val="001B0DAD"/>
    <w:rsid w:val="004377B9"/>
    <w:rsid w:val="0048115D"/>
    <w:rsid w:val="00623A38"/>
    <w:rsid w:val="0078489B"/>
    <w:rsid w:val="007D0D24"/>
    <w:rsid w:val="008C0D6D"/>
    <w:rsid w:val="0095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 Toe</dc:creator>
  <cp:lastModifiedBy>Sonie Toe</cp:lastModifiedBy>
  <cp:revision>6</cp:revision>
  <dcterms:created xsi:type="dcterms:W3CDTF">2011-04-11T22:05:00Z</dcterms:created>
  <dcterms:modified xsi:type="dcterms:W3CDTF">2011-04-11T22:20:00Z</dcterms:modified>
</cp:coreProperties>
</file>